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AC856" w14:textId="29C8F31C" w:rsidR="00204D8A" w:rsidRPr="00042796" w:rsidRDefault="00204D8A" w:rsidP="00042796">
      <w:pPr>
        <w:jc w:val="both"/>
        <w:rPr>
          <w:b/>
          <w:bCs/>
          <w:sz w:val="28"/>
          <w:szCs w:val="28"/>
        </w:rPr>
      </w:pPr>
      <w:r w:rsidRPr="00042796">
        <w:rPr>
          <w:b/>
          <w:bCs/>
          <w:sz w:val="28"/>
          <w:szCs w:val="28"/>
        </w:rPr>
        <w:t xml:space="preserve">‘No sueltes mi mano’: </w:t>
      </w:r>
      <w:r w:rsidR="003662EB" w:rsidRPr="00042796">
        <w:rPr>
          <w:b/>
          <w:bCs/>
          <w:sz w:val="28"/>
          <w:szCs w:val="28"/>
        </w:rPr>
        <w:t>un ‘thriller’ sin descanso ambientado en la isla de Reunión</w:t>
      </w:r>
    </w:p>
    <w:p w14:paraId="51537C4C" w14:textId="0BE12BAE" w:rsidR="003662EB" w:rsidRPr="00042796" w:rsidRDefault="003662EB" w:rsidP="00042796">
      <w:pPr>
        <w:jc w:val="both"/>
        <w:rPr>
          <w:b/>
          <w:bCs/>
        </w:rPr>
      </w:pPr>
      <w:r w:rsidRPr="00042796">
        <w:rPr>
          <w:b/>
          <w:bCs/>
        </w:rPr>
        <w:t xml:space="preserve">El trío formado por </w:t>
      </w:r>
      <w:proofErr w:type="spellStart"/>
      <w:r w:rsidRPr="00042796">
        <w:rPr>
          <w:b/>
          <w:bCs/>
        </w:rPr>
        <w:t>Bussi</w:t>
      </w:r>
      <w:proofErr w:type="spellEnd"/>
      <w:r w:rsidRPr="00042796">
        <w:rPr>
          <w:b/>
          <w:bCs/>
        </w:rPr>
        <w:t xml:space="preserve">, </w:t>
      </w:r>
      <w:proofErr w:type="spellStart"/>
      <w:r w:rsidRPr="00042796">
        <w:rPr>
          <w:b/>
          <w:bCs/>
        </w:rPr>
        <w:t>Cassegrain</w:t>
      </w:r>
      <w:proofErr w:type="spellEnd"/>
      <w:r w:rsidRPr="00042796">
        <w:rPr>
          <w:b/>
          <w:bCs/>
        </w:rPr>
        <w:t xml:space="preserve"> y Duval regresa tras el éxito de ‘Nenúfares negros’ con una nueva novela gráfica en la que nada es lo que parece</w:t>
      </w:r>
    </w:p>
    <w:p w14:paraId="486EB616" w14:textId="1F644105" w:rsidR="003662EB" w:rsidRDefault="003662EB" w:rsidP="00042796">
      <w:pPr>
        <w:jc w:val="both"/>
      </w:pPr>
      <w:r>
        <w:t xml:space="preserve">Hace apenas cinco años, el trío formado por el escritor Michel </w:t>
      </w:r>
      <w:proofErr w:type="spellStart"/>
      <w:r>
        <w:t>Bussi</w:t>
      </w:r>
      <w:proofErr w:type="spellEnd"/>
      <w:r>
        <w:t xml:space="preserve">, el guionista Fred Duval y el dibujante Didier </w:t>
      </w:r>
      <w:proofErr w:type="spellStart"/>
      <w:r>
        <w:t>Cassegrain</w:t>
      </w:r>
      <w:proofErr w:type="spellEnd"/>
      <w:r>
        <w:t xml:space="preserve"> se consagr</w:t>
      </w:r>
      <w:r w:rsidR="00A77031">
        <w:t xml:space="preserve">ó </w:t>
      </w:r>
      <w:r>
        <w:t xml:space="preserve">con </w:t>
      </w:r>
      <w:r>
        <w:rPr>
          <w:i/>
          <w:iCs/>
        </w:rPr>
        <w:t>Nenúfares negros</w:t>
      </w:r>
      <w:r>
        <w:t>,</w:t>
      </w:r>
      <w:r w:rsidR="00A77031">
        <w:t xml:space="preserve"> acogida como un soplo de aire fresco para el </w:t>
      </w:r>
      <w:r w:rsidR="00A77031" w:rsidRPr="00A77031">
        <w:rPr>
          <w:i/>
          <w:iCs/>
        </w:rPr>
        <w:t>thriller</w:t>
      </w:r>
      <w:r w:rsidR="00A77031">
        <w:t xml:space="preserve"> en viñetas. Ahora, la colaboración entre los tres vuelve a dar sus frutos con </w:t>
      </w:r>
      <w:r w:rsidR="00A77031">
        <w:rPr>
          <w:i/>
          <w:iCs/>
        </w:rPr>
        <w:t>No sueltes mi mano</w:t>
      </w:r>
      <w:r w:rsidR="00A77031">
        <w:t>, una nueva novela gráfica ambientada en la isla de Reunión, y publicada en España, como la anterior, por NORMA editorial.</w:t>
      </w:r>
    </w:p>
    <w:p w14:paraId="06164BAC" w14:textId="77777777" w:rsidR="00A77031" w:rsidRDefault="00A77031" w:rsidP="00042796">
      <w:pPr>
        <w:jc w:val="both"/>
      </w:pPr>
      <w:r>
        <w:t xml:space="preserve">El argumento gira en torno a </w:t>
      </w:r>
      <w:r w:rsidR="003662EB">
        <w:t xml:space="preserve">Liane y </w:t>
      </w:r>
      <w:proofErr w:type="spellStart"/>
      <w:r w:rsidR="003662EB">
        <w:t>Martial</w:t>
      </w:r>
      <w:proofErr w:type="spellEnd"/>
      <w:r w:rsidR="003662EB">
        <w:t xml:space="preserve"> </w:t>
      </w:r>
      <w:proofErr w:type="spellStart"/>
      <w:r w:rsidR="003662EB">
        <w:t>Bellion</w:t>
      </w:r>
      <w:proofErr w:type="spellEnd"/>
      <w:r w:rsidR="003662EB">
        <w:t xml:space="preserve"> y su hija </w:t>
      </w:r>
      <w:proofErr w:type="spellStart"/>
      <w:r w:rsidR="003662EB">
        <w:t>Sofa</w:t>
      </w:r>
      <w:proofErr w:type="spellEnd"/>
      <w:r>
        <w:t>, que disfrutan de unas vacaciones de ensueño</w:t>
      </w:r>
      <w:r w:rsidR="003662EB">
        <w:t xml:space="preserve"> </w:t>
      </w:r>
      <w:r>
        <w:t xml:space="preserve">en la citada isla del océano Índico. De pronto, Liane desaparece misteriosamente de su habitación de hotel, sin dejar rastro. Nadie sabe si se trata de un secuestro, una fuga o tal vez un crimen, pues en seguida la policía va a dirigir sus sospechas hacia </w:t>
      </w:r>
      <w:proofErr w:type="spellStart"/>
      <w:r>
        <w:t>Martial</w:t>
      </w:r>
      <w:proofErr w:type="spellEnd"/>
      <w:r>
        <w:t>. Presa del pánico, éste se niega a entregarse a las autoridades, y emprende con su hija una frenética huida a través de los paisajes de Reunión, tan exuberantes como amenazadores. Poco a poco, el lector va entrando en una trama en la que todo parece indicar que el asunto encubre una trama aún más retorcida…</w:t>
      </w:r>
    </w:p>
    <w:p w14:paraId="3BB111D5" w14:textId="77777777" w:rsidR="003D7AA6" w:rsidRDefault="00A77031" w:rsidP="00042796">
      <w:pPr>
        <w:jc w:val="both"/>
      </w:pPr>
      <w:r>
        <w:t xml:space="preserve">Una vez más, Michel </w:t>
      </w:r>
      <w:proofErr w:type="spellStart"/>
      <w:r>
        <w:t>Bussi</w:t>
      </w:r>
      <w:proofErr w:type="spellEnd"/>
      <w:r>
        <w:t xml:space="preserve"> sorprende con su habilidad para urdir una ficción en la que cada personaje actúa como una pieza esencial, y en la que los hechos nunca son lo que parecen. Al mismo tiempo, la narrativa del escritor encuentra en la adaptación de Fred Duval </w:t>
      </w:r>
      <w:r w:rsidR="003D7AA6">
        <w:t xml:space="preserve">el molde perfecto para convertirse en cómic, siempre apoyado por un dibujo impecable. </w:t>
      </w:r>
    </w:p>
    <w:p w14:paraId="02D4D501" w14:textId="121C0821" w:rsidR="003D7AA6" w:rsidRDefault="003D7AA6" w:rsidP="00042796">
      <w:pPr>
        <w:jc w:val="both"/>
      </w:pPr>
      <w:r>
        <w:t>“Con Michel</w:t>
      </w:r>
      <w:r w:rsidRPr="003D7AA6">
        <w:t xml:space="preserve"> intercambiamos ideas, construimos los episodios juntos. Es </w:t>
      </w:r>
      <w:proofErr w:type="spellStart"/>
      <w:r w:rsidRPr="003D7AA6">
        <w:t>coescritura</w:t>
      </w:r>
      <w:proofErr w:type="spellEnd"/>
      <w:r w:rsidRPr="003D7AA6">
        <w:t xml:space="preserve"> de verdad</w:t>
      </w:r>
      <w:r>
        <w:t xml:space="preserve">. </w:t>
      </w:r>
      <w:r w:rsidRPr="003D7AA6">
        <w:t xml:space="preserve">Aprendo muchísimo de </w:t>
      </w:r>
      <w:r>
        <w:t>él</w:t>
      </w:r>
      <w:r w:rsidRPr="003D7AA6">
        <w:t xml:space="preserve">, por </w:t>
      </w:r>
      <w:proofErr w:type="gramStart"/>
      <w:r w:rsidRPr="003D7AA6">
        <w:t>ejemplo</w:t>
      </w:r>
      <w:proofErr w:type="gramEnd"/>
      <w:r w:rsidRPr="003D7AA6">
        <w:t xml:space="preserve"> en la forma de contar una historia, el nervio que tiene para dar vida a una escena, que no es necesariamente mi técnica. Hay un verdadero intercambio entre ambas partes. Eso es lo interesante.</w:t>
      </w:r>
      <w:r>
        <w:t xml:space="preserve">”, comenta Duval en una entrevista con el digital francés </w:t>
      </w:r>
      <w:r w:rsidRPr="003D7AA6">
        <w:rPr>
          <w:i/>
          <w:iCs/>
        </w:rPr>
        <w:t xml:space="preserve">La </w:t>
      </w:r>
      <w:proofErr w:type="spellStart"/>
      <w:r w:rsidRPr="003D7AA6">
        <w:rPr>
          <w:i/>
          <w:iCs/>
        </w:rPr>
        <w:t>Mouette</w:t>
      </w:r>
      <w:proofErr w:type="spellEnd"/>
      <w:r w:rsidRPr="003D7AA6">
        <w:rPr>
          <w:i/>
          <w:iCs/>
        </w:rPr>
        <w:t xml:space="preserve"> </w:t>
      </w:r>
      <w:proofErr w:type="spellStart"/>
      <w:r w:rsidRPr="003D7AA6">
        <w:rPr>
          <w:i/>
          <w:iCs/>
        </w:rPr>
        <w:t>Hurlante</w:t>
      </w:r>
      <w:proofErr w:type="spellEnd"/>
      <w:r w:rsidRPr="003D7AA6">
        <w:t xml:space="preserve">. </w:t>
      </w:r>
      <w:r>
        <w:t>“</w:t>
      </w:r>
      <w:r w:rsidRPr="003D7AA6">
        <w:t>Es un verdadero placer</w:t>
      </w:r>
      <w:r>
        <w:t xml:space="preserve"> hacerlo</w:t>
      </w:r>
      <w:r w:rsidRPr="003D7AA6">
        <w:t xml:space="preserve">, porque Michel tiene muchas ideas, es </w:t>
      </w:r>
      <w:proofErr w:type="gramStart"/>
      <w:r w:rsidRPr="003D7AA6">
        <w:t>muy dinámico y muy receptivo</w:t>
      </w:r>
      <w:proofErr w:type="gramEnd"/>
      <w:r w:rsidRPr="003D7AA6">
        <w:t>. Entendió muy rápidamente lo que es un cómic y el ritmo completamente diferente de una novela</w:t>
      </w:r>
      <w:r>
        <w:t>”</w:t>
      </w:r>
      <w:r w:rsidRPr="003D7AA6">
        <w:t>.</w:t>
      </w:r>
    </w:p>
    <w:p w14:paraId="2C30A306" w14:textId="0665BE9A" w:rsidR="00685603" w:rsidRDefault="003D7AA6" w:rsidP="00042796">
      <w:pPr>
        <w:jc w:val="both"/>
      </w:pPr>
      <w:r>
        <w:t xml:space="preserve">Por su parte, </w:t>
      </w:r>
      <w:proofErr w:type="spellStart"/>
      <w:r>
        <w:t>Bussi</w:t>
      </w:r>
      <w:proofErr w:type="spellEnd"/>
      <w:r>
        <w:t xml:space="preserve"> comentaba a Le </w:t>
      </w:r>
      <w:proofErr w:type="spellStart"/>
      <w:r>
        <w:t>Figaro</w:t>
      </w:r>
      <w:proofErr w:type="spellEnd"/>
      <w:r>
        <w:t xml:space="preserve"> que “d</w:t>
      </w:r>
      <w:r w:rsidRPr="003D7AA6">
        <w:t xml:space="preserve">espués de </w:t>
      </w:r>
      <w:r>
        <w:rPr>
          <w:i/>
          <w:iCs/>
        </w:rPr>
        <w:t>Nenúfares negros</w:t>
      </w:r>
      <w:r w:rsidRPr="003D7AA6">
        <w:t xml:space="preserve">, tuve inmediatamente la intuición de que </w:t>
      </w:r>
      <w:r>
        <w:rPr>
          <w:i/>
          <w:iCs/>
        </w:rPr>
        <w:t>No sueltes mi mano</w:t>
      </w:r>
      <w:r w:rsidRPr="003D7AA6">
        <w:t xml:space="preserve"> debía ser adaptada. Porque es en esta novela donde la trama se desarrolla en paisajes grandiosos. Es muy diferente de </w:t>
      </w:r>
      <w:r>
        <w:rPr>
          <w:i/>
          <w:iCs/>
        </w:rPr>
        <w:t>Nenúfares</w:t>
      </w:r>
      <w:r w:rsidRPr="003D7AA6">
        <w:t xml:space="preserve">, que tratamos de forma intimista. </w:t>
      </w:r>
      <w:r>
        <w:t xml:space="preserve">Esta </w:t>
      </w:r>
      <w:r w:rsidRPr="003D7AA6">
        <w:t xml:space="preserve">tiene algo de </w:t>
      </w:r>
      <w:proofErr w:type="spellStart"/>
      <w:r w:rsidRPr="003D7AA6">
        <w:t>road-movie</w:t>
      </w:r>
      <w:proofErr w:type="spellEnd"/>
      <w:r w:rsidRPr="003D7AA6">
        <w:t xml:space="preserve"> en plena naturaleza. La trama es más lineal, avanzamos rápido. Hay giros regulares. Se lee de un tirón, como una escapada. Sin olvidar la atmósfera de </w:t>
      </w:r>
      <w:r w:rsidRPr="003D7AA6">
        <w:lastRenderedPageBreak/>
        <w:t xml:space="preserve">la </w:t>
      </w:r>
      <w:r w:rsidR="00D84DD8">
        <w:t>i</w:t>
      </w:r>
      <w:r w:rsidRPr="003D7AA6">
        <w:t>sla Reunión y el impacto gráfico de las plantas tropicales. Esa es la belleza del cómic</w:t>
      </w:r>
      <w:r w:rsidR="00D84DD8">
        <w:t xml:space="preserve"> respecto a la novela</w:t>
      </w:r>
      <w:r w:rsidRPr="003D7AA6">
        <w:t>: un panel puede resumir dos páginas, y es igual de poderoso</w:t>
      </w:r>
      <w:r w:rsidR="00D84DD8">
        <w:t>”</w:t>
      </w:r>
      <w:r w:rsidRPr="003D7AA6">
        <w:t>.</w:t>
      </w:r>
      <w:r>
        <w:t xml:space="preserve"> </w:t>
      </w:r>
    </w:p>
    <w:p w14:paraId="1915F691" w14:textId="77777777" w:rsidR="00D84DD8" w:rsidRPr="00D84DD8" w:rsidRDefault="00D84DD8" w:rsidP="00042796">
      <w:pPr>
        <w:jc w:val="both"/>
      </w:pPr>
    </w:p>
    <w:p w14:paraId="2FA91CC9" w14:textId="002C2519" w:rsidR="00685603" w:rsidRDefault="00685603" w:rsidP="00042796">
      <w:pPr>
        <w:jc w:val="both"/>
        <w:rPr>
          <w:b/>
          <w:bCs/>
        </w:rPr>
      </w:pPr>
      <w:r>
        <w:rPr>
          <w:b/>
          <w:bCs/>
        </w:rPr>
        <w:t>Sobre los autores</w:t>
      </w:r>
    </w:p>
    <w:p w14:paraId="2756D801" w14:textId="77777777" w:rsidR="00685603" w:rsidRPr="00685603" w:rsidRDefault="00685603" w:rsidP="00042796">
      <w:pPr>
        <w:jc w:val="both"/>
        <w:rPr>
          <w:b/>
          <w:bCs/>
        </w:rPr>
      </w:pPr>
      <w:proofErr w:type="spellStart"/>
      <w:r w:rsidRPr="00685603">
        <w:rPr>
          <w:b/>
          <w:bCs/>
        </w:rPr>
        <w:t>Cassegrain</w:t>
      </w:r>
      <w:proofErr w:type="spellEnd"/>
      <w:r w:rsidRPr="00685603">
        <w:rPr>
          <w:b/>
          <w:bCs/>
        </w:rPr>
        <w:t> </w:t>
      </w:r>
    </w:p>
    <w:p w14:paraId="49A96086" w14:textId="16052477" w:rsidR="00685603" w:rsidRDefault="00685603" w:rsidP="00042796">
      <w:pPr>
        <w:jc w:val="both"/>
      </w:pPr>
      <w:r w:rsidRPr="00685603">
        <w:t xml:space="preserve">Nació en 1966 en </w:t>
      </w:r>
      <w:proofErr w:type="spellStart"/>
      <w:r w:rsidRPr="00685603">
        <w:t>Châteaudun</w:t>
      </w:r>
      <w:proofErr w:type="spellEnd"/>
      <w:r w:rsidRPr="00685603">
        <w:t xml:space="preserve">, en la Eure-et-Loir, y actualmente vive en Aviñón. Estudió en una escuela técnica de dibujo y continuó su formación durante dos años en Les </w:t>
      </w:r>
      <w:proofErr w:type="spellStart"/>
      <w:r w:rsidRPr="00685603">
        <w:t>Gobelins</w:t>
      </w:r>
      <w:proofErr w:type="spellEnd"/>
      <w:r w:rsidRPr="00685603">
        <w:t xml:space="preserve">, la escuela de dibujos animados adscrita a la Cámara de Comercio de París, para ser empleado en series de televisión en France </w:t>
      </w:r>
      <w:proofErr w:type="spellStart"/>
      <w:r w:rsidRPr="00685603">
        <w:t>Animation</w:t>
      </w:r>
      <w:proofErr w:type="spellEnd"/>
      <w:r w:rsidRPr="00685603">
        <w:t xml:space="preserve">. Continuó su carrera en los Estudios Disney en </w:t>
      </w:r>
      <w:proofErr w:type="spellStart"/>
      <w:r w:rsidRPr="00685603">
        <w:t>Montreuil</w:t>
      </w:r>
      <w:proofErr w:type="spellEnd"/>
      <w:r w:rsidRPr="00685603">
        <w:t xml:space="preserve"> durante un año antes de unirse a la compañía </w:t>
      </w:r>
      <w:proofErr w:type="spellStart"/>
      <w:r w:rsidRPr="00685603">
        <w:t>Story</w:t>
      </w:r>
      <w:proofErr w:type="spellEnd"/>
      <w:r w:rsidRPr="00685603">
        <w:t xml:space="preserve"> durante dos años. Allí conoció a Fred Blanchard y a Olivier </w:t>
      </w:r>
      <w:proofErr w:type="spellStart"/>
      <w:r w:rsidRPr="00685603">
        <w:t>Vatine</w:t>
      </w:r>
      <w:proofErr w:type="spellEnd"/>
      <w:r w:rsidRPr="00685603">
        <w:t>, que le animaron a hacer cómics. De este encuentro nació </w:t>
      </w:r>
      <w:r w:rsidRPr="00685603">
        <w:rPr>
          <w:i/>
          <w:iCs/>
        </w:rPr>
        <w:t xml:space="preserve">Tao </w:t>
      </w:r>
      <w:proofErr w:type="spellStart"/>
      <w:r w:rsidRPr="00685603">
        <w:rPr>
          <w:i/>
          <w:iCs/>
        </w:rPr>
        <w:t>Bang</w:t>
      </w:r>
      <w:proofErr w:type="spellEnd"/>
      <w:r w:rsidRPr="00685603">
        <w:t>, un álbum en el que muestra una originalidad y una evidente calidad gráfica. En 2006 comenzó las aventuras de </w:t>
      </w:r>
      <w:proofErr w:type="spellStart"/>
      <w:r w:rsidRPr="00685603">
        <w:rPr>
          <w:i/>
          <w:iCs/>
        </w:rPr>
        <w:t>Code</w:t>
      </w:r>
      <w:proofErr w:type="spellEnd"/>
      <w:r w:rsidRPr="00685603">
        <w:rPr>
          <w:i/>
          <w:iCs/>
        </w:rPr>
        <w:t xml:space="preserve"> Mc </w:t>
      </w:r>
      <w:proofErr w:type="spellStart"/>
      <w:r w:rsidRPr="00685603">
        <w:rPr>
          <w:i/>
          <w:iCs/>
        </w:rPr>
        <w:t>Callum</w:t>
      </w:r>
      <w:proofErr w:type="spellEnd"/>
      <w:r w:rsidRPr="00685603">
        <w:t xml:space="preserve"> con Fred Duval, publicadas por </w:t>
      </w:r>
      <w:proofErr w:type="spellStart"/>
      <w:r w:rsidRPr="00685603">
        <w:t>Editions</w:t>
      </w:r>
      <w:proofErr w:type="spellEnd"/>
      <w:r w:rsidRPr="00685603">
        <w:t xml:space="preserve"> </w:t>
      </w:r>
      <w:proofErr w:type="spellStart"/>
      <w:r w:rsidRPr="00685603">
        <w:t>Delcourt</w:t>
      </w:r>
      <w:proofErr w:type="spellEnd"/>
      <w:r w:rsidRPr="00685603">
        <w:t>. Ha trabajado en la serie </w:t>
      </w:r>
      <w:r w:rsidRPr="00685603">
        <w:rPr>
          <w:i/>
          <w:iCs/>
        </w:rPr>
        <w:t xml:space="preserve">Conan le </w:t>
      </w:r>
      <w:proofErr w:type="spellStart"/>
      <w:r w:rsidRPr="00685603">
        <w:rPr>
          <w:i/>
          <w:iCs/>
        </w:rPr>
        <w:t>Cimmérien</w:t>
      </w:r>
      <w:proofErr w:type="spellEnd"/>
      <w:r w:rsidRPr="00685603">
        <w:t> y </w:t>
      </w:r>
      <w:proofErr w:type="spellStart"/>
      <w:r w:rsidRPr="00685603">
        <w:rPr>
          <w:i/>
          <w:iCs/>
        </w:rPr>
        <w:t>Piège</w:t>
      </w:r>
      <w:proofErr w:type="spellEnd"/>
      <w:r w:rsidRPr="00685603">
        <w:rPr>
          <w:i/>
          <w:iCs/>
        </w:rPr>
        <w:t xml:space="preserve"> sur </w:t>
      </w:r>
      <w:proofErr w:type="spellStart"/>
      <w:r w:rsidRPr="00685603">
        <w:rPr>
          <w:i/>
          <w:iCs/>
        </w:rPr>
        <w:t>Zarkass</w:t>
      </w:r>
      <w:proofErr w:type="spellEnd"/>
      <w:r w:rsidRPr="00685603">
        <w:t>, entre otras, antes de adaptar </w:t>
      </w:r>
      <w:r w:rsidRPr="00685603">
        <w:rPr>
          <w:i/>
          <w:iCs/>
        </w:rPr>
        <w:t>Nenúfares negros</w:t>
      </w:r>
      <w:r w:rsidRPr="00685603">
        <w:t>.</w:t>
      </w:r>
      <w:r>
        <w:t xml:space="preserve"> Su última obra, repitiendo trío con </w:t>
      </w:r>
      <w:proofErr w:type="spellStart"/>
      <w:r>
        <w:t>Bussi</w:t>
      </w:r>
      <w:proofErr w:type="spellEnd"/>
      <w:r>
        <w:t xml:space="preserve"> y Duval, es </w:t>
      </w:r>
      <w:r w:rsidR="00204D8A" w:rsidRPr="00204D8A">
        <w:rPr>
          <w:i/>
          <w:iCs/>
        </w:rPr>
        <w:t>No sueltes mi mano</w:t>
      </w:r>
      <w:r w:rsidR="00204D8A">
        <w:t>.</w:t>
      </w:r>
    </w:p>
    <w:p w14:paraId="6BC6CF67" w14:textId="77777777" w:rsidR="00685603" w:rsidRPr="00685603" w:rsidRDefault="00685603" w:rsidP="00042796">
      <w:pPr>
        <w:jc w:val="both"/>
        <w:rPr>
          <w:b/>
          <w:bCs/>
        </w:rPr>
      </w:pPr>
      <w:r w:rsidRPr="00685603">
        <w:rPr>
          <w:b/>
          <w:bCs/>
        </w:rPr>
        <w:t>Duval, Fred </w:t>
      </w:r>
    </w:p>
    <w:p w14:paraId="450F9881" w14:textId="23F61FD5" w:rsidR="00685603" w:rsidRDefault="00685603" w:rsidP="00042796">
      <w:pPr>
        <w:jc w:val="both"/>
      </w:pPr>
      <w:r w:rsidRPr="00685603">
        <w:t>(</w:t>
      </w:r>
      <w:proofErr w:type="spellStart"/>
      <w:r w:rsidRPr="00685603">
        <w:t>Rouen</w:t>
      </w:r>
      <w:proofErr w:type="spellEnd"/>
      <w:r w:rsidRPr="00685603">
        <w:t xml:space="preserve">, 1965) se dio a conocer en 1995 con su primer álbum, 500 </w:t>
      </w:r>
      <w:proofErr w:type="spellStart"/>
      <w:r w:rsidRPr="00685603">
        <w:t>fusils</w:t>
      </w:r>
      <w:proofErr w:type="spellEnd"/>
      <w:r w:rsidRPr="00685603">
        <w:t>. Ese mismo año cosecha su primer gran éxito con </w:t>
      </w:r>
      <w:proofErr w:type="spellStart"/>
      <w:r w:rsidRPr="00685603">
        <w:rPr>
          <w:i/>
          <w:iCs/>
        </w:rPr>
        <w:t>Code</w:t>
      </w:r>
      <w:proofErr w:type="spellEnd"/>
      <w:r w:rsidRPr="00685603">
        <w:rPr>
          <w:i/>
          <w:iCs/>
        </w:rPr>
        <w:t xml:space="preserve"> Mc </w:t>
      </w:r>
      <w:proofErr w:type="spellStart"/>
      <w:r w:rsidRPr="00685603">
        <w:rPr>
          <w:i/>
          <w:iCs/>
        </w:rPr>
        <w:t>Callum</w:t>
      </w:r>
      <w:proofErr w:type="spellEnd"/>
      <w:r w:rsidRPr="00685603">
        <w:t>, seguido de </w:t>
      </w:r>
      <w:r w:rsidRPr="00685603">
        <w:rPr>
          <w:i/>
          <w:iCs/>
        </w:rPr>
        <w:t>Travis</w:t>
      </w:r>
      <w:r w:rsidRPr="00685603">
        <w:t> y </w:t>
      </w:r>
      <w:proofErr w:type="spellStart"/>
      <w:r w:rsidRPr="00685603">
        <w:rPr>
          <w:i/>
          <w:iCs/>
        </w:rPr>
        <w:t>Hauteville</w:t>
      </w:r>
      <w:proofErr w:type="spellEnd"/>
      <w:r w:rsidRPr="00685603">
        <w:rPr>
          <w:i/>
          <w:iCs/>
        </w:rPr>
        <w:t xml:space="preserve"> House</w:t>
      </w:r>
      <w:r w:rsidRPr="00685603">
        <w:t xml:space="preserve">. En 2008 firma con Philippe </w:t>
      </w:r>
      <w:proofErr w:type="spellStart"/>
      <w:r w:rsidRPr="00685603">
        <w:t>Ogaki</w:t>
      </w:r>
      <w:proofErr w:type="spellEnd"/>
      <w:r w:rsidRPr="00685603">
        <w:t xml:space="preserve"> la serie de ciencia-ficción </w:t>
      </w:r>
      <w:proofErr w:type="spellStart"/>
      <w:r w:rsidRPr="00685603">
        <w:rPr>
          <w:i/>
          <w:iCs/>
        </w:rPr>
        <w:t>Meteors</w:t>
      </w:r>
      <w:proofErr w:type="spellEnd"/>
      <w:r w:rsidRPr="00685603">
        <w:t xml:space="preserve">, y junto con el dibujante </w:t>
      </w:r>
      <w:proofErr w:type="spellStart"/>
      <w:r w:rsidRPr="00685603">
        <w:t>Zanzim</w:t>
      </w:r>
      <w:proofErr w:type="spellEnd"/>
      <w:r w:rsidRPr="00685603">
        <w:t xml:space="preserve"> adapta al cómic </w:t>
      </w:r>
      <w:r w:rsidRPr="00685603">
        <w:rPr>
          <w:i/>
          <w:iCs/>
        </w:rPr>
        <w:t>el Tartufo</w:t>
      </w:r>
      <w:r w:rsidRPr="00685603">
        <w:t xml:space="preserve"> de Molière. En 2010, se une al equipo de </w:t>
      </w:r>
      <w:proofErr w:type="spellStart"/>
      <w:r w:rsidRPr="00685603">
        <w:t>Casse</w:t>
      </w:r>
      <w:proofErr w:type="spellEnd"/>
      <w:r w:rsidRPr="00685603">
        <w:t xml:space="preserve"> con </w:t>
      </w:r>
      <w:r w:rsidRPr="00685603">
        <w:rPr>
          <w:i/>
          <w:iCs/>
        </w:rPr>
        <w:t xml:space="preserve">La Grande </w:t>
      </w:r>
      <w:proofErr w:type="spellStart"/>
      <w:r w:rsidRPr="00685603">
        <w:rPr>
          <w:i/>
          <w:iCs/>
        </w:rPr>
        <w:t>Escroquerie</w:t>
      </w:r>
      <w:proofErr w:type="spellEnd"/>
      <w:r w:rsidRPr="00685603">
        <w:t> y crea </w:t>
      </w:r>
      <w:r w:rsidRPr="00685603">
        <w:rPr>
          <w:i/>
          <w:iCs/>
        </w:rPr>
        <w:t>Nico</w:t>
      </w:r>
      <w:r w:rsidRPr="00685603">
        <w:t xml:space="preserve">, con Philippe Berthet. También lanza junto a Jean-Pierre </w:t>
      </w:r>
      <w:proofErr w:type="spellStart"/>
      <w:r w:rsidRPr="00685603">
        <w:t>Pécau</w:t>
      </w:r>
      <w:proofErr w:type="spellEnd"/>
      <w:r w:rsidRPr="00685603">
        <w:t xml:space="preserve"> la aventura </w:t>
      </w:r>
      <w:proofErr w:type="spellStart"/>
      <w:r w:rsidRPr="00685603">
        <w:rPr>
          <w:i/>
          <w:iCs/>
        </w:rPr>
        <w:t>Jour</w:t>
      </w:r>
      <w:proofErr w:type="spellEnd"/>
      <w:r w:rsidRPr="00685603">
        <w:rPr>
          <w:i/>
          <w:iCs/>
        </w:rPr>
        <w:t xml:space="preserve"> D</w:t>
      </w:r>
      <w:r w:rsidRPr="00685603">
        <w:t>, una serie conceptual dirigida por Fred Blanchard que revisa los grandes momentos de la historia. En 2012 publica </w:t>
      </w:r>
      <w:proofErr w:type="spellStart"/>
      <w:r w:rsidRPr="00685603">
        <w:rPr>
          <w:i/>
          <w:iCs/>
        </w:rPr>
        <w:t>L’homme</w:t>
      </w:r>
      <w:proofErr w:type="spellEnd"/>
      <w:r w:rsidRPr="00685603">
        <w:rPr>
          <w:i/>
          <w:iCs/>
        </w:rPr>
        <w:t xml:space="preserve"> de </w:t>
      </w:r>
      <w:proofErr w:type="spellStart"/>
      <w:r w:rsidRPr="00685603">
        <w:rPr>
          <w:i/>
          <w:iCs/>
        </w:rPr>
        <w:t>l’année</w:t>
      </w:r>
      <w:proofErr w:type="spellEnd"/>
      <w:r w:rsidRPr="00685603">
        <w:rPr>
          <w:i/>
          <w:iCs/>
        </w:rPr>
        <w:t xml:space="preserve"> 1917</w:t>
      </w:r>
      <w:r w:rsidRPr="00685603">
        <w:t>, y en 2014 </w:t>
      </w:r>
      <w:proofErr w:type="spellStart"/>
      <w:r w:rsidRPr="00685603">
        <w:rPr>
          <w:i/>
          <w:iCs/>
        </w:rPr>
        <w:t>Wonderball</w:t>
      </w:r>
      <w:proofErr w:type="spellEnd"/>
      <w:r w:rsidRPr="00685603">
        <w:t xml:space="preserve">, un ambicioso thriller escrito con </w:t>
      </w:r>
      <w:proofErr w:type="spellStart"/>
      <w:r w:rsidRPr="00685603">
        <w:t>Pecau</w:t>
      </w:r>
      <w:proofErr w:type="spellEnd"/>
      <w:r w:rsidRPr="00685603">
        <w:t xml:space="preserve"> y dibujado por Colin Wilson. En 2016, </w:t>
      </w:r>
      <w:proofErr w:type="spellStart"/>
      <w:r w:rsidRPr="00685603">
        <w:t>Delcourt</w:t>
      </w:r>
      <w:proofErr w:type="spellEnd"/>
      <w:r w:rsidRPr="00685603">
        <w:t xml:space="preserve"> lanzará dos nuevas series: </w:t>
      </w:r>
      <w:proofErr w:type="spellStart"/>
      <w:r w:rsidRPr="00685603">
        <w:rPr>
          <w:i/>
          <w:iCs/>
        </w:rPr>
        <w:t>Mousquetaire</w:t>
      </w:r>
      <w:proofErr w:type="spellEnd"/>
      <w:r w:rsidRPr="00685603">
        <w:t> y </w:t>
      </w:r>
      <w:proofErr w:type="spellStart"/>
      <w:r w:rsidRPr="00685603">
        <w:rPr>
          <w:i/>
          <w:iCs/>
        </w:rPr>
        <w:t>Nom</w:t>
      </w:r>
      <w:proofErr w:type="spellEnd"/>
      <w:r w:rsidRPr="00685603">
        <w:rPr>
          <w:i/>
          <w:iCs/>
        </w:rPr>
        <w:t xml:space="preserve"> de </w:t>
      </w:r>
      <w:proofErr w:type="spellStart"/>
      <w:r w:rsidRPr="00685603">
        <w:rPr>
          <w:i/>
          <w:iCs/>
        </w:rPr>
        <w:t>code</w:t>
      </w:r>
      <w:proofErr w:type="spellEnd"/>
      <w:r w:rsidRPr="00685603">
        <w:rPr>
          <w:i/>
          <w:iCs/>
        </w:rPr>
        <w:t>: Martin</w:t>
      </w:r>
      <w:r w:rsidRPr="00685603">
        <w:t>, y verá la luz </w:t>
      </w:r>
      <w:r w:rsidRPr="00685603">
        <w:rPr>
          <w:i/>
          <w:iCs/>
        </w:rPr>
        <w:t xml:space="preserve">XIII </w:t>
      </w:r>
      <w:proofErr w:type="spellStart"/>
      <w:r w:rsidRPr="00685603">
        <w:rPr>
          <w:i/>
          <w:iCs/>
        </w:rPr>
        <w:t>Mystery</w:t>
      </w:r>
      <w:proofErr w:type="spellEnd"/>
      <w:r w:rsidRPr="00685603">
        <w:t xml:space="preserve">, bajo dirección de Jean Van </w:t>
      </w:r>
      <w:proofErr w:type="spellStart"/>
      <w:r w:rsidRPr="00685603">
        <w:t>Hamme</w:t>
      </w:r>
      <w:proofErr w:type="spellEnd"/>
      <w:r w:rsidRPr="00685603">
        <w:t xml:space="preserve"> y dibujado por </w:t>
      </w:r>
      <w:proofErr w:type="spellStart"/>
      <w:r w:rsidRPr="00685603">
        <w:t>Corentin</w:t>
      </w:r>
      <w:proofErr w:type="spellEnd"/>
      <w:r w:rsidRPr="00685603">
        <w:t xml:space="preserve"> Rouge. Tras la serie creada con </w:t>
      </w:r>
      <w:proofErr w:type="spellStart"/>
      <w:r w:rsidRPr="00685603">
        <w:t>Emem</w:t>
      </w:r>
      <w:proofErr w:type="spellEnd"/>
      <w:r w:rsidRPr="00685603">
        <w:t xml:space="preserve"> y Fred Blanchard, </w:t>
      </w:r>
      <w:proofErr w:type="spellStart"/>
      <w:r w:rsidRPr="00685603">
        <w:rPr>
          <w:i/>
          <w:iCs/>
        </w:rPr>
        <w:t>Renaissance</w:t>
      </w:r>
      <w:proofErr w:type="spellEnd"/>
      <w:r w:rsidRPr="00685603">
        <w:t xml:space="preserve">, se alía con Didier </w:t>
      </w:r>
      <w:proofErr w:type="spellStart"/>
      <w:r w:rsidRPr="00685603">
        <w:t>Cassegrain</w:t>
      </w:r>
      <w:proofErr w:type="spellEnd"/>
      <w:r w:rsidRPr="00685603">
        <w:t xml:space="preserve"> para adaptar </w:t>
      </w:r>
      <w:r w:rsidRPr="00685603">
        <w:rPr>
          <w:i/>
          <w:iCs/>
        </w:rPr>
        <w:t>Nenúfares negros</w:t>
      </w:r>
      <w:r w:rsidRPr="00685603">
        <w:t xml:space="preserve"> de Michel </w:t>
      </w:r>
      <w:proofErr w:type="spellStart"/>
      <w:r w:rsidRPr="00685603">
        <w:t>Bussi</w:t>
      </w:r>
      <w:proofErr w:type="spellEnd"/>
      <w:r w:rsidRPr="00685603">
        <w:t>.</w:t>
      </w:r>
      <w:r>
        <w:t xml:space="preserve"> Con este trío ha repetido en</w:t>
      </w:r>
      <w:r w:rsidR="00204D8A" w:rsidRPr="00204D8A">
        <w:rPr>
          <w:i/>
          <w:iCs/>
        </w:rPr>
        <w:t xml:space="preserve"> No sueltes mi mano</w:t>
      </w:r>
      <w:r w:rsidR="00204D8A">
        <w:t xml:space="preserve">. </w:t>
      </w:r>
    </w:p>
    <w:p w14:paraId="2E38C981" w14:textId="77777777" w:rsidR="00685603" w:rsidRPr="00685603" w:rsidRDefault="00685603" w:rsidP="00042796">
      <w:pPr>
        <w:jc w:val="both"/>
        <w:rPr>
          <w:b/>
          <w:bCs/>
        </w:rPr>
      </w:pPr>
      <w:proofErr w:type="spellStart"/>
      <w:r w:rsidRPr="00685603">
        <w:rPr>
          <w:b/>
          <w:bCs/>
        </w:rPr>
        <w:t>Bussi</w:t>
      </w:r>
      <w:proofErr w:type="spellEnd"/>
      <w:r w:rsidRPr="00685603">
        <w:rPr>
          <w:b/>
          <w:bCs/>
        </w:rPr>
        <w:t>, Michel </w:t>
      </w:r>
    </w:p>
    <w:p w14:paraId="4F15D286" w14:textId="3012C0D2" w:rsidR="00204D8A" w:rsidRDefault="00685603" w:rsidP="00042796">
      <w:pPr>
        <w:jc w:val="both"/>
        <w:rPr>
          <w:i/>
          <w:iCs/>
        </w:rPr>
      </w:pPr>
      <w:r w:rsidRPr="00685603">
        <w:t>(</w:t>
      </w:r>
      <w:proofErr w:type="spellStart"/>
      <w:r w:rsidRPr="00685603">
        <w:t>Louviers</w:t>
      </w:r>
      <w:proofErr w:type="spellEnd"/>
      <w:r w:rsidRPr="00685603">
        <w:t xml:space="preserve">, 1965) es profesor en la Universidad de </w:t>
      </w:r>
      <w:proofErr w:type="spellStart"/>
      <w:r w:rsidRPr="00685603">
        <w:t>Rouen</w:t>
      </w:r>
      <w:proofErr w:type="spellEnd"/>
      <w:r w:rsidRPr="00685603">
        <w:t xml:space="preserve">. Tras sus primeras obras, </w:t>
      </w:r>
      <w:proofErr w:type="spellStart"/>
      <w:r w:rsidRPr="00685603">
        <w:t>Code</w:t>
      </w:r>
      <w:proofErr w:type="spellEnd"/>
      <w:r w:rsidRPr="00685603">
        <w:t xml:space="preserve"> </w:t>
      </w:r>
      <w:proofErr w:type="spellStart"/>
      <w:r w:rsidRPr="00685603">
        <w:t>Lupin</w:t>
      </w:r>
      <w:proofErr w:type="spellEnd"/>
      <w:r w:rsidRPr="00685603">
        <w:t xml:space="preserve"> y </w:t>
      </w:r>
      <w:proofErr w:type="spellStart"/>
      <w:r w:rsidRPr="00685603">
        <w:t>Mourir</w:t>
      </w:r>
      <w:proofErr w:type="spellEnd"/>
      <w:r w:rsidRPr="00685603">
        <w:t xml:space="preserve"> sur </w:t>
      </w:r>
      <w:proofErr w:type="spellStart"/>
      <w:r w:rsidRPr="00685603">
        <w:t>Seine</w:t>
      </w:r>
      <w:proofErr w:type="spellEnd"/>
      <w:r w:rsidRPr="00685603">
        <w:t xml:space="preserve">, el éxito le llegó con </w:t>
      </w:r>
      <w:r w:rsidRPr="00685603">
        <w:rPr>
          <w:i/>
          <w:iCs/>
        </w:rPr>
        <w:t>Nenúfares negros</w:t>
      </w:r>
      <w:r w:rsidRPr="00685603">
        <w:t xml:space="preserve">, que se convirtió en la novela negra francesa más vendida de 2011, y obtuvo los premios </w:t>
      </w:r>
      <w:r w:rsidRPr="00685603">
        <w:lastRenderedPageBreak/>
        <w:t>P</w:t>
      </w:r>
      <w:r w:rsidRPr="00685603">
        <w:rPr>
          <w:i/>
          <w:iCs/>
        </w:rPr>
        <w:t xml:space="preserve">rix du Polar </w:t>
      </w:r>
      <w:proofErr w:type="spellStart"/>
      <w:r w:rsidRPr="00685603">
        <w:rPr>
          <w:i/>
          <w:iCs/>
        </w:rPr>
        <w:t>Méditerranéen</w:t>
      </w:r>
      <w:proofErr w:type="spellEnd"/>
      <w:r w:rsidRPr="00685603">
        <w:rPr>
          <w:i/>
          <w:iCs/>
        </w:rPr>
        <w:t xml:space="preserve">, Prix Polar Michel Lebrun de la 25 </w:t>
      </w:r>
      <w:proofErr w:type="spellStart"/>
      <w:r w:rsidRPr="00685603">
        <w:rPr>
          <w:i/>
          <w:iCs/>
        </w:rPr>
        <w:t>Heure</w:t>
      </w:r>
      <w:proofErr w:type="spellEnd"/>
      <w:r w:rsidRPr="00685603">
        <w:rPr>
          <w:i/>
          <w:iCs/>
        </w:rPr>
        <w:t xml:space="preserve"> du </w:t>
      </w:r>
      <w:proofErr w:type="spellStart"/>
      <w:r w:rsidRPr="00685603">
        <w:rPr>
          <w:i/>
          <w:iCs/>
        </w:rPr>
        <w:t>Livre</w:t>
      </w:r>
      <w:proofErr w:type="spellEnd"/>
      <w:r w:rsidRPr="00685603">
        <w:rPr>
          <w:i/>
          <w:iCs/>
        </w:rPr>
        <w:t xml:space="preserve"> du </w:t>
      </w:r>
      <w:proofErr w:type="spellStart"/>
      <w:r w:rsidRPr="00685603">
        <w:rPr>
          <w:i/>
          <w:iCs/>
        </w:rPr>
        <w:t>Mans</w:t>
      </w:r>
      <w:proofErr w:type="spellEnd"/>
      <w:r w:rsidRPr="00685603">
        <w:rPr>
          <w:i/>
          <w:iCs/>
        </w:rPr>
        <w:t xml:space="preserve">, Prix des </w:t>
      </w:r>
      <w:proofErr w:type="spellStart"/>
      <w:r w:rsidRPr="00685603">
        <w:rPr>
          <w:i/>
          <w:iCs/>
        </w:rPr>
        <w:t>Lecteurs</w:t>
      </w:r>
      <w:proofErr w:type="spellEnd"/>
      <w:r w:rsidRPr="00685603">
        <w:rPr>
          <w:i/>
          <w:iCs/>
        </w:rPr>
        <w:t xml:space="preserve"> du Festival Polar de </w:t>
      </w:r>
      <w:proofErr w:type="spellStart"/>
      <w:r w:rsidRPr="00685603">
        <w:rPr>
          <w:i/>
          <w:iCs/>
        </w:rPr>
        <w:t>Cognac</w:t>
      </w:r>
      <w:proofErr w:type="spellEnd"/>
      <w:r w:rsidRPr="00685603">
        <w:rPr>
          <w:i/>
          <w:iCs/>
        </w:rPr>
        <w:t xml:space="preserve">, Grand Prix </w:t>
      </w:r>
      <w:proofErr w:type="spellStart"/>
      <w:r w:rsidRPr="00685603">
        <w:rPr>
          <w:i/>
          <w:iCs/>
        </w:rPr>
        <w:t>Gustave</w:t>
      </w:r>
      <w:proofErr w:type="spellEnd"/>
      <w:r w:rsidRPr="00685603">
        <w:rPr>
          <w:i/>
          <w:iCs/>
        </w:rPr>
        <w:t xml:space="preserve"> Flaubert y el Prix </w:t>
      </w:r>
      <w:proofErr w:type="spellStart"/>
      <w:r w:rsidRPr="00685603">
        <w:rPr>
          <w:i/>
          <w:iCs/>
        </w:rPr>
        <w:t>Goutte</w:t>
      </w:r>
      <w:proofErr w:type="spellEnd"/>
      <w:r w:rsidRPr="00685603">
        <w:rPr>
          <w:i/>
          <w:iCs/>
        </w:rPr>
        <w:t xml:space="preserve"> de </w:t>
      </w:r>
      <w:proofErr w:type="spellStart"/>
      <w:r w:rsidRPr="00685603">
        <w:rPr>
          <w:i/>
          <w:iCs/>
        </w:rPr>
        <w:t>Sang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d’Encre</w:t>
      </w:r>
      <w:proofErr w:type="spellEnd"/>
      <w:r w:rsidRPr="00685603">
        <w:rPr>
          <w:i/>
          <w:iCs/>
        </w:rPr>
        <w:t xml:space="preserve"> de Vienne</w:t>
      </w:r>
      <w:r w:rsidRPr="00685603">
        <w:t>. </w:t>
      </w:r>
      <w:r w:rsidRPr="00685603">
        <w:rPr>
          <w:i/>
          <w:iCs/>
        </w:rPr>
        <w:t>Un avión sin ella</w:t>
      </w:r>
      <w:r w:rsidRPr="00685603">
        <w:t>, su segunda novela, fue galardonada con el </w:t>
      </w:r>
      <w:r w:rsidRPr="00685603">
        <w:rPr>
          <w:i/>
          <w:iCs/>
        </w:rPr>
        <w:t xml:space="preserve">Prix de la </w:t>
      </w:r>
      <w:proofErr w:type="spellStart"/>
      <w:r w:rsidRPr="00685603">
        <w:rPr>
          <w:i/>
          <w:iCs/>
        </w:rPr>
        <w:t>Presse</w:t>
      </w:r>
      <w:proofErr w:type="spellEnd"/>
      <w:r w:rsidRPr="00685603">
        <w:rPr>
          <w:i/>
          <w:iCs/>
        </w:rPr>
        <w:t xml:space="preserve"> 2012</w:t>
      </w:r>
      <w:r w:rsidRPr="00685603">
        <w:t>. A esta le han seguido </w:t>
      </w:r>
      <w:r w:rsidRPr="00685603">
        <w:rPr>
          <w:i/>
          <w:iCs/>
        </w:rPr>
        <w:t xml:space="preserve">Ne </w:t>
      </w:r>
      <w:proofErr w:type="spellStart"/>
      <w:r w:rsidRPr="00685603">
        <w:rPr>
          <w:i/>
          <w:iCs/>
        </w:rPr>
        <w:t>lâche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pas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ma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main</w:t>
      </w:r>
      <w:proofErr w:type="spellEnd"/>
      <w:r w:rsidRPr="00685603">
        <w:rPr>
          <w:i/>
          <w:iCs/>
        </w:rPr>
        <w:t xml:space="preserve">, </w:t>
      </w:r>
      <w:proofErr w:type="spellStart"/>
      <w:r w:rsidRPr="00685603">
        <w:rPr>
          <w:i/>
          <w:iCs/>
        </w:rPr>
        <w:t>N’oublier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jamais</w:t>
      </w:r>
      <w:proofErr w:type="spellEnd"/>
      <w:r w:rsidRPr="00685603">
        <w:rPr>
          <w:i/>
          <w:iCs/>
        </w:rPr>
        <w:t xml:space="preserve">, Gravé </w:t>
      </w:r>
      <w:proofErr w:type="spellStart"/>
      <w:r w:rsidRPr="00685603">
        <w:rPr>
          <w:i/>
          <w:iCs/>
        </w:rPr>
        <w:t>dans</w:t>
      </w:r>
      <w:proofErr w:type="spellEnd"/>
      <w:r w:rsidRPr="00685603">
        <w:rPr>
          <w:i/>
          <w:iCs/>
        </w:rPr>
        <w:t xml:space="preserve"> le sable, Maman a </w:t>
      </w:r>
      <w:proofErr w:type="spellStart"/>
      <w:r w:rsidRPr="00685603">
        <w:rPr>
          <w:i/>
          <w:iCs/>
        </w:rPr>
        <w:t>tort</w:t>
      </w:r>
      <w:proofErr w:type="spellEnd"/>
      <w:r w:rsidRPr="00685603">
        <w:rPr>
          <w:i/>
          <w:iCs/>
        </w:rPr>
        <w:t xml:space="preserve">, Le </w:t>
      </w:r>
      <w:proofErr w:type="spellStart"/>
      <w:r w:rsidRPr="00685603">
        <w:rPr>
          <w:i/>
          <w:iCs/>
        </w:rPr>
        <w:t>temps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est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assassin</w:t>
      </w:r>
      <w:proofErr w:type="spellEnd"/>
      <w:r w:rsidRPr="00685603">
        <w:rPr>
          <w:i/>
          <w:iCs/>
        </w:rPr>
        <w:t xml:space="preserve"> o La </w:t>
      </w:r>
      <w:proofErr w:type="spellStart"/>
      <w:r w:rsidRPr="00685603">
        <w:rPr>
          <w:i/>
          <w:iCs/>
        </w:rPr>
        <w:t>Dernière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Licorne</w:t>
      </w:r>
      <w:proofErr w:type="spellEnd"/>
      <w:r w:rsidRPr="00685603">
        <w:t xml:space="preserve"> —publicada bajo el seudónimo de </w:t>
      </w:r>
      <w:proofErr w:type="spellStart"/>
      <w:r w:rsidRPr="00685603">
        <w:t>Tobby</w:t>
      </w:r>
      <w:proofErr w:type="spellEnd"/>
      <w:r w:rsidRPr="00685603">
        <w:t xml:space="preserve"> Rolland—, </w:t>
      </w:r>
      <w:proofErr w:type="spellStart"/>
      <w:r w:rsidRPr="00685603">
        <w:t>O</w:t>
      </w:r>
      <w:r w:rsidRPr="00685603">
        <w:rPr>
          <w:i/>
          <w:iCs/>
        </w:rPr>
        <w:t>n</w:t>
      </w:r>
      <w:proofErr w:type="spellEnd"/>
      <w:r w:rsidRPr="00685603">
        <w:rPr>
          <w:i/>
          <w:iCs/>
        </w:rPr>
        <w:t xml:space="preserve"> la </w:t>
      </w:r>
      <w:proofErr w:type="spellStart"/>
      <w:r w:rsidRPr="00685603">
        <w:rPr>
          <w:i/>
          <w:iCs/>
        </w:rPr>
        <w:t>trouvait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plutôt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jolie</w:t>
      </w:r>
      <w:proofErr w:type="spellEnd"/>
      <w:r w:rsidRPr="00685603">
        <w:rPr>
          <w:i/>
          <w:iCs/>
        </w:rPr>
        <w:t xml:space="preserve"> y </w:t>
      </w:r>
      <w:proofErr w:type="spellStart"/>
      <w:r w:rsidRPr="00685603">
        <w:rPr>
          <w:i/>
          <w:iCs/>
        </w:rPr>
        <w:t>J’ai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dû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rêver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trop</w:t>
      </w:r>
      <w:proofErr w:type="spellEnd"/>
      <w:r w:rsidRPr="00685603">
        <w:rPr>
          <w:i/>
          <w:iCs/>
        </w:rPr>
        <w:t xml:space="preserve"> </w:t>
      </w:r>
      <w:proofErr w:type="spellStart"/>
      <w:r w:rsidRPr="00685603">
        <w:rPr>
          <w:i/>
          <w:iCs/>
        </w:rPr>
        <w:t>fort</w:t>
      </w:r>
      <w:proofErr w:type="spellEnd"/>
      <w:r w:rsidRPr="00685603">
        <w:t>, entre otros títulos.</w:t>
      </w:r>
      <w:r w:rsidR="00204D8A">
        <w:t xml:space="preserve"> Tras el gran éxito de </w:t>
      </w:r>
      <w:r w:rsidR="00204D8A">
        <w:rPr>
          <w:i/>
          <w:iCs/>
        </w:rPr>
        <w:t xml:space="preserve">Nenúfares negros, </w:t>
      </w:r>
      <w:r w:rsidR="00204D8A">
        <w:t xml:space="preserve">su última obra, repitiendo trío con </w:t>
      </w:r>
      <w:proofErr w:type="spellStart"/>
      <w:r w:rsidR="00204D8A">
        <w:t>Bussi</w:t>
      </w:r>
      <w:proofErr w:type="spellEnd"/>
      <w:r w:rsidR="00204D8A">
        <w:t xml:space="preserve"> y Duval, es </w:t>
      </w:r>
      <w:r w:rsidR="00204D8A">
        <w:rPr>
          <w:i/>
          <w:iCs/>
        </w:rPr>
        <w:t>No sueltes mi mano.</w:t>
      </w:r>
    </w:p>
    <w:p w14:paraId="376D5982" w14:textId="77777777" w:rsidR="00042796" w:rsidRDefault="00042796" w:rsidP="00042796">
      <w:pPr>
        <w:jc w:val="both"/>
        <w:rPr>
          <w:i/>
          <w:iCs/>
        </w:rPr>
      </w:pPr>
    </w:p>
    <w:p w14:paraId="666CBD55" w14:textId="4C73F428" w:rsidR="00042796" w:rsidRPr="00042796" w:rsidRDefault="00042796" w:rsidP="00042796">
      <w:pPr>
        <w:jc w:val="both"/>
        <w:rPr>
          <w:b/>
          <w:bCs/>
        </w:rPr>
      </w:pPr>
      <w:r w:rsidRPr="00042796">
        <w:rPr>
          <w:b/>
          <w:bCs/>
        </w:rPr>
        <w:t>Datos técnicos</w:t>
      </w:r>
    </w:p>
    <w:p w14:paraId="69C63FEF" w14:textId="77777777" w:rsidR="00042796" w:rsidRDefault="00042796" w:rsidP="00042796">
      <w:pPr>
        <w:pStyle w:val="Sinespaciado"/>
      </w:pPr>
      <w:r w:rsidRPr="00042796">
        <w:t>Volumen único</w:t>
      </w:r>
    </w:p>
    <w:p w14:paraId="47FE6152" w14:textId="77777777" w:rsidR="00042796" w:rsidRDefault="00042796" w:rsidP="00042796">
      <w:pPr>
        <w:pStyle w:val="Sinespaciado"/>
      </w:pPr>
      <w:r>
        <w:t>C</w:t>
      </w:r>
      <w:r w:rsidRPr="00042796">
        <w:t>artoné</w:t>
      </w:r>
    </w:p>
    <w:p w14:paraId="1A5DAB35" w14:textId="77777777" w:rsidR="00042796" w:rsidRDefault="00042796" w:rsidP="00042796">
      <w:pPr>
        <w:pStyle w:val="Sinespaciado"/>
      </w:pPr>
      <w:r w:rsidRPr="00042796">
        <w:t xml:space="preserve">23 x 30,2 cm. </w:t>
      </w:r>
    </w:p>
    <w:p w14:paraId="73461D88" w14:textId="77777777" w:rsidR="00042796" w:rsidRDefault="00042796" w:rsidP="00042796">
      <w:pPr>
        <w:pStyle w:val="Sinespaciado"/>
      </w:pPr>
      <w:r w:rsidRPr="00042796">
        <w:t xml:space="preserve">136 págs., color </w:t>
      </w:r>
    </w:p>
    <w:p w14:paraId="39986540" w14:textId="26711DE5" w:rsidR="00042796" w:rsidRDefault="00042796" w:rsidP="00042796">
      <w:pPr>
        <w:pStyle w:val="Sinespaciado"/>
      </w:pPr>
      <w:r w:rsidRPr="00042796">
        <w:t>ISBN: 978-84-679-7070-8</w:t>
      </w:r>
    </w:p>
    <w:p w14:paraId="6B2F5150" w14:textId="3B497A19" w:rsidR="00042796" w:rsidRPr="00042796" w:rsidRDefault="00042796" w:rsidP="00042796">
      <w:pPr>
        <w:pStyle w:val="Sinespaciado"/>
      </w:pPr>
      <w:r w:rsidRPr="00042796">
        <w:t xml:space="preserve">PVP: 29,50 € </w:t>
      </w:r>
    </w:p>
    <w:p w14:paraId="53972D42" w14:textId="133A4CFA" w:rsidR="00685603" w:rsidRPr="00685603" w:rsidRDefault="00685603" w:rsidP="00685603"/>
    <w:p w14:paraId="6E663F20" w14:textId="77777777" w:rsidR="00685603" w:rsidRPr="00685603" w:rsidRDefault="00685603" w:rsidP="00685603"/>
    <w:p w14:paraId="122C6F1A" w14:textId="77777777" w:rsidR="00685603" w:rsidRPr="00685603" w:rsidRDefault="00685603" w:rsidP="00685603"/>
    <w:p w14:paraId="332D5737" w14:textId="77777777" w:rsidR="00685603" w:rsidRDefault="00685603" w:rsidP="00685603"/>
    <w:p w14:paraId="42E1D0F3" w14:textId="77777777" w:rsidR="00685603" w:rsidRDefault="00685603" w:rsidP="00685603"/>
    <w:p w14:paraId="1844394E" w14:textId="77777777" w:rsidR="00685603" w:rsidRPr="00685603" w:rsidRDefault="00685603" w:rsidP="00685603"/>
    <w:p w14:paraId="471A9C1C" w14:textId="77777777" w:rsidR="00685603" w:rsidRDefault="00685603"/>
    <w:sectPr w:rsidR="0068560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603"/>
    <w:rsid w:val="00042796"/>
    <w:rsid w:val="00204D8A"/>
    <w:rsid w:val="003662EB"/>
    <w:rsid w:val="003D7AA6"/>
    <w:rsid w:val="00685603"/>
    <w:rsid w:val="007F6BBD"/>
    <w:rsid w:val="00A350BB"/>
    <w:rsid w:val="00A77031"/>
    <w:rsid w:val="00D84DD8"/>
    <w:rsid w:val="00E01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6895"/>
  <w15:chartTrackingRefBased/>
  <w15:docId w15:val="{1B85C283-4819-40B7-AD32-0F8A2DF94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E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6856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6856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6856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6856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6856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6856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6856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6856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6856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6856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6856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6856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685603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685603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685603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685603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685603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685603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6856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6856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6856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6856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6856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685603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685603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685603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6856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685603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685603"/>
    <w:rPr>
      <w:b/>
      <w:bCs/>
      <w:smallCaps/>
      <w:color w:val="0F4761" w:themeColor="accent1" w:themeShade="BF"/>
      <w:spacing w:val="5"/>
    </w:rPr>
  </w:style>
  <w:style w:type="paragraph" w:styleId="Sinespaciado">
    <w:name w:val="No Spacing"/>
    <w:uiPriority w:val="1"/>
    <w:qFormat/>
    <w:rsid w:val="000427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7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2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24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84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5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925</Words>
  <Characters>5093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Oriol Figuera</cp:lastModifiedBy>
  <cp:revision>2</cp:revision>
  <dcterms:created xsi:type="dcterms:W3CDTF">2024-07-02T14:45:00Z</dcterms:created>
  <dcterms:modified xsi:type="dcterms:W3CDTF">2024-07-03T14:26:00Z</dcterms:modified>
</cp:coreProperties>
</file>